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5356" w14:textId="77777777" w:rsidR="00DC58F3" w:rsidRDefault="00DC58F3" w:rsidP="00DC58F3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6A198AA3" wp14:editId="70E87CAF">
            <wp:extent cx="5760720" cy="3235143"/>
            <wp:effectExtent l="0" t="0" r="0" b="3810"/>
            <wp:docPr id="1" name="Resim 1" descr="İLKOKUL 1. SINIF ÖĞRENCİ KURA DUYUR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KOKUL 1. SINIF ÖĞRENCİ KURA DUYURUS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A1C0" w14:textId="77777777" w:rsidR="00DC58F3" w:rsidRDefault="00DC58F3" w:rsidP="00DC58F3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601D70DE" w14:textId="5393719E" w:rsidR="008A084B" w:rsidRPr="00B31DB6" w:rsidRDefault="00DC58F3" w:rsidP="008A0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Sayın Velilerimiz</w:t>
      </w:r>
      <w:r w:rsid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;</w:t>
      </w:r>
    </w:p>
    <w:p w14:paraId="18E51285" w14:textId="036BC271" w:rsidR="00DC58F3" w:rsidRPr="00B31DB6" w:rsidRDefault="00DC58F3" w:rsidP="008A0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Okulumuz 1. sınıfına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e-okul Yönetim Bilgi Sistemi aday kayıtında isimleri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olan, nakil olan ve bizzat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okul</w:t>
      </w:r>
      <w:r w:rsid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umuza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gelip yeni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kayıt yaptıran öğrencilerimizin şube ve öğretmenlerini belirlemek için kura işlemi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31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/08/2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02</w:t>
      </w:r>
      <w:r w:rsidR="007E51A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1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tarihinde</w:t>
      </w:r>
      <w:r w:rsidR="00DD7617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,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Covid-19 tedbirleri nedeniyle okulumuza öğrenci velileri alınmadan </w:t>
      </w:r>
      <w:r w:rsidR="002959ED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Şarkikaraağaç İnönü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İlkokulu </w:t>
      </w:r>
      <w:r w:rsidR="00B31DB6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Z-Kütüphanesinde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yapılacaktır.</w:t>
      </w:r>
    </w:p>
    <w:p w14:paraId="0CAEDB4B" w14:textId="4E788460" w:rsidR="00DC58F3" w:rsidRPr="00B31DB6" w:rsidRDefault="00DC58F3" w:rsidP="00DC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Kura çekimi sonrasında belirlenen sınıflar ve öğrenci listeleri yazılı doküman olarak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okul web sitemizde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duyurulaca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 ve okul giriş kapımıza asılacaktır.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Kura sonrası sınıf öğretmenleri tarafından veli grubu oluşturulacak ve </w:t>
      </w:r>
      <w:r w:rsidR="00D23624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veliler bu gruptan bilgilendirilecektir.</w:t>
      </w:r>
    </w:p>
    <w:p w14:paraId="47F7D2AE" w14:textId="77777777" w:rsidR="00566FF4" w:rsidRDefault="00DC58F3" w:rsidP="0056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Kura çekiminde önce </w:t>
      </w:r>
      <w:r w:rsidR="008A084B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kız öğrenciler, sonra erkek öğrencilerin kura çekimi yapılacaktır. En sonra </w:t>
      </w:r>
      <w:r w:rsidR="00236585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da öğretmenlerin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hangi şubeyi okutacaklarına dair </w:t>
      </w:r>
      <w:r w:rsidR="008A084B"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kura </w:t>
      </w:r>
      <w:r w:rsidRPr="00B31DB6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çekim işlemi yapılacaktır. </w:t>
      </w:r>
    </w:p>
    <w:p w14:paraId="7CAD75FB" w14:textId="3B89BBA3" w:rsidR="00566FF4" w:rsidRDefault="00566FF4" w:rsidP="00566F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Kura sonuçlandıktan sonra başka okuldan nakil gelen öğrencilerimizi mevcudu en az olan sınıfa verilir. Sınıf mevcutlarının eşitliği durumunda ‘’A’’ şubesinden başlanarak sırayla B, C şeklinde verilir.</w:t>
      </w:r>
    </w:p>
    <w:p w14:paraId="74CC37F1" w14:textId="77777777" w:rsidR="00A234EB" w:rsidRPr="00A234EB" w:rsidRDefault="00A234EB" w:rsidP="00A23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4EB">
        <w:rPr>
          <w:rFonts w:ascii="Times New Roman" w:hAnsi="Times New Roman" w:cs="Times New Roman"/>
          <w:bCs/>
          <w:sz w:val="24"/>
          <w:szCs w:val="24"/>
        </w:rPr>
        <w:t>Kura çekildikten sonra şubeler arasında öğrenci değişimi, velilerin yazılı talepleri sonucunda erkek öğrenci erkek öğrenci ile kız öğrenci kız öğrenci ile karşılıklı olarak okul yönetimince değiştirilir.</w:t>
      </w:r>
    </w:p>
    <w:p w14:paraId="2DF03FCC" w14:textId="77777777" w:rsidR="00A234EB" w:rsidRPr="00566FF4" w:rsidRDefault="00A234EB" w:rsidP="0056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14:paraId="6A2731C6" w14:textId="77777777" w:rsidR="00566FF4" w:rsidRDefault="00566FF4" w:rsidP="0058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14:paraId="2AB6BC46" w14:textId="5905E454" w:rsidR="00B31DB6" w:rsidRPr="00B31DB6" w:rsidRDefault="00B31DB6" w:rsidP="00587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</w:pPr>
      <w:r w:rsidRPr="00B31D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 xml:space="preserve"> OKULUMUZA COVİD-19 TEDBİRLERİ NEDENİYLE </w:t>
      </w:r>
      <w:r w:rsidRPr="00B31DB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KESİNLİKLE VELİ ALINMAYACAKTIR.ANLAYIŞINIZ İÇİN ŞİMDİDEN TEŞEKKÜRLER…</w:t>
      </w:r>
    </w:p>
    <w:sectPr w:rsidR="00B31DB6" w:rsidRPr="00B3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59"/>
    <w:multiLevelType w:val="multilevel"/>
    <w:tmpl w:val="6D5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304"/>
    <w:multiLevelType w:val="hybridMultilevel"/>
    <w:tmpl w:val="99CE00AE"/>
    <w:lvl w:ilvl="0" w:tplc="7BC6DD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D4"/>
    <w:rsid w:val="00236585"/>
    <w:rsid w:val="002959ED"/>
    <w:rsid w:val="00566FF4"/>
    <w:rsid w:val="00587A23"/>
    <w:rsid w:val="006C063A"/>
    <w:rsid w:val="007C56D4"/>
    <w:rsid w:val="007E51AD"/>
    <w:rsid w:val="008A084B"/>
    <w:rsid w:val="00A234EB"/>
    <w:rsid w:val="00B31DB6"/>
    <w:rsid w:val="00D23624"/>
    <w:rsid w:val="00DC58F3"/>
    <w:rsid w:val="00D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BE39"/>
  <w15:chartTrackingRefBased/>
  <w15:docId w15:val="{A02BCA47-AE98-49CE-8532-D4E5296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SARIKÖSE</dc:creator>
  <cp:keywords/>
  <dc:description/>
  <cp:lastModifiedBy>HÜSEYİN SARIKÖSE</cp:lastModifiedBy>
  <cp:revision>9</cp:revision>
  <dcterms:created xsi:type="dcterms:W3CDTF">2021-08-03T06:27:00Z</dcterms:created>
  <dcterms:modified xsi:type="dcterms:W3CDTF">2021-08-26T07:29:00Z</dcterms:modified>
</cp:coreProperties>
</file>